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0AE3F08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23B11" w:rsidRPr="00C62768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12304AF4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223B11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3BE8BE5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70E47" w:rsidRPr="00C62768">
              <w:rPr>
                <w:b/>
                <w:bCs/>
                <w:sz w:val="24"/>
                <w:szCs w:val="24"/>
              </w:rPr>
              <w:t>Prawa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3B4F9AA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23B11">
              <w:rPr>
                <w:sz w:val="24"/>
                <w:szCs w:val="24"/>
              </w:rPr>
              <w:t xml:space="preserve"> 14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4F37A16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223B11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69C2FDFD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070E47">
              <w:rPr>
                <w:sz w:val="22"/>
                <w:szCs w:val="22"/>
              </w:rPr>
              <w:t xml:space="preserve"> I/II</w:t>
            </w:r>
          </w:p>
        </w:tc>
        <w:tc>
          <w:tcPr>
            <w:tcW w:w="3827" w:type="dxa"/>
            <w:gridSpan w:val="4"/>
          </w:tcPr>
          <w:p w14:paraId="6F2F6756" w14:textId="071F71EE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70E47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4E255E0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70E47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92CBF66" w:rsidR="00CA474D" w:rsidRPr="00622DCF" w:rsidRDefault="00070E47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4239159A" w:rsidR="00CA474D" w:rsidRPr="00622DCF" w:rsidRDefault="00070E47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1C123DF3" w:rsidR="00CA474D" w:rsidRPr="00622DCF" w:rsidRDefault="00C6276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</w:t>
            </w:r>
            <w:r w:rsidR="00070E47">
              <w:rPr>
                <w:sz w:val="22"/>
                <w:szCs w:val="22"/>
              </w:rPr>
              <w:t>Piotr Uziębło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AEFE9EF" w:rsidR="00CA474D" w:rsidRPr="00622DCF" w:rsidRDefault="00C6276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2D6A82">
              <w:rPr>
                <w:sz w:val="22"/>
                <w:szCs w:val="22"/>
              </w:rPr>
              <w:t xml:space="preserve">hab. </w:t>
            </w:r>
            <w:r w:rsidR="00070E47">
              <w:rPr>
                <w:sz w:val="22"/>
                <w:szCs w:val="22"/>
              </w:rPr>
              <w:t>Piotr Uziębło</w:t>
            </w:r>
            <w:r w:rsidR="00D36332">
              <w:rPr>
                <w:sz w:val="22"/>
                <w:szCs w:val="22"/>
              </w:rPr>
              <w:t xml:space="preserve">, </w:t>
            </w:r>
            <w:r w:rsidR="00D36332">
              <w:rPr>
                <w:sz w:val="22"/>
                <w:szCs w:val="22"/>
              </w:rPr>
              <w:t>prof. uczelni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D6D8241" w:rsidR="00CA474D" w:rsidRPr="00622DCF" w:rsidRDefault="00D17188" w:rsidP="009F69D4">
            <w:pPr>
              <w:jc w:val="both"/>
              <w:rPr>
                <w:sz w:val="22"/>
                <w:szCs w:val="22"/>
              </w:rPr>
            </w:pPr>
            <w:r w:rsidRPr="00D17188">
              <w:rPr>
                <w:sz w:val="22"/>
                <w:szCs w:val="22"/>
              </w:rPr>
              <w:t xml:space="preserve">Podstawowym celem </w:t>
            </w:r>
            <w:r>
              <w:rPr>
                <w:sz w:val="22"/>
                <w:szCs w:val="22"/>
              </w:rPr>
              <w:t>zajęć</w:t>
            </w:r>
            <w:r w:rsidRPr="00D17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jest przedstawienie </w:t>
            </w:r>
            <w:r w:rsidRPr="00D17188">
              <w:rPr>
                <w:sz w:val="22"/>
                <w:szCs w:val="22"/>
              </w:rPr>
              <w:t>podstawowej wiedzy z zakresu ochrony praw człowieka oraz wyjaśnienie pojęcia praw człowieka, zakresu ich przedmiotowej regulacji, a także ochrony w prawie krajowym i międzynarodowym</w:t>
            </w:r>
            <w:r>
              <w:rPr>
                <w:sz w:val="22"/>
                <w:szCs w:val="22"/>
              </w:rPr>
              <w:t xml:space="preserve">, w tym </w:t>
            </w:r>
            <w:r w:rsidRPr="00D17188">
              <w:rPr>
                <w:sz w:val="22"/>
                <w:szCs w:val="22"/>
              </w:rPr>
              <w:t>orzecznictw</w:t>
            </w:r>
            <w:r>
              <w:rPr>
                <w:sz w:val="22"/>
                <w:szCs w:val="22"/>
              </w:rPr>
              <w:t>a</w:t>
            </w:r>
            <w:r w:rsidRPr="00D17188">
              <w:rPr>
                <w:sz w:val="22"/>
                <w:szCs w:val="22"/>
              </w:rPr>
              <w:t xml:space="preserve"> sądów polskich</w:t>
            </w:r>
            <w:r>
              <w:rPr>
                <w:sz w:val="22"/>
                <w:szCs w:val="22"/>
              </w:rPr>
              <w:t xml:space="preserve"> i międzynarodowych</w:t>
            </w:r>
            <w:r w:rsidRPr="00D17188">
              <w:rPr>
                <w:sz w:val="22"/>
                <w:szCs w:val="22"/>
              </w:rPr>
              <w:t xml:space="preserve">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09ACBFB" w:rsidR="00CA474D" w:rsidRPr="00622DCF" w:rsidRDefault="00070E4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99FF7A8" w:rsidR="00CA474D" w:rsidRPr="00622DCF" w:rsidRDefault="00232C0B" w:rsidP="00FB44C3">
            <w:pPr>
              <w:jc w:val="both"/>
              <w:rPr>
                <w:sz w:val="22"/>
                <w:szCs w:val="22"/>
              </w:rPr>
            </w:pPr>
            <w:r w:rsidRPr="00232C0B">
              <w:rPr>
                <w:bCs/>
                <w:sz w:val="22"/>
                <w:szCs w:val="22"/>
              </w:rPr>
              <w:t>Student zna genezę, klasyfikację oraz systemy ochrony praw człowieka w ujęciu krajowym, międzynarodowym i konstytucyjnym, rozumiejąc ich znaczenie dla funkcjonowania państwa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59C5AAEC" w:rsidR="00BF4B37" w:rsidRPr="00622DCF" w:rsidRDefault="002C30D2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</w:t>
            </w:r>
            <w:r w:rsidR="00A132EF">
              <w:rPr>
                <w:sz w:val="22"/>
                <w:szCs w:val="22"/>
              </w:rPr>
              <w:t>3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6DC7190" w:rsidR="00CA474D" w:rsidRPr="00622DCF" w:rsidRDefault="00DE7C94" w:rsidP="0028589B">
            <w:pPr>
              <w:jc w:val="both"/>
              <w:rPr>
                <w:sz w:val="22"/>
                <w:szCs w:val="22"/>
              </w:rPr>
            </w:pPr>
            <w:r w:rsidRPr="00DE7C94">
              <w:rPr>
                <w:sz w:val="22"/>
                <w:szCs w:val="22"/>
              </w:rPr>
              <w:t>Student zna strukturę i kompetencje organów krajowych i międzynarodowych odpowiedzialnych za ochronę praw człowieka oraz rozumie ich rolę w systemie prawnym.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ECC3F71" w:rsidR="00CA474D" w:rsidRPr="00622DCF" w:rsidRDefault="002C30D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K_W11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7B9F9396" w:rsidR="00CA474D" w:rsidRPr="002C30D2" w:rsidRDefault="00155D2E" w:rsidP="00FB44C3">
            <w:pPr>
              <w:jc w:val="both"/>
              <w:rPr>
                <w:sz w:val="22"/>
                <w:szCs w:val="22"/>
              </w:rPr>
            </w:pPr>
            <w:r w:rsidRPr="00155D2E">
              <w:rPr>
                <w:sz w:val="22"/>
                <w:szCs w:val="22"/>
              </w:rPr>
              <w:t>Student potrafi analizować kazusy i orzecznictwo dotyczące praw człowieka, proponując interpretacje i rozwiązania uwzględniające zmieniający się kontekst społeczny, gospodarczy i technologiczny.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08568098" w:rsidR="00CA474D" w:rsidRPr="00622DCF" w:rsidRDefault="002C30D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K_U02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49A162D" w:rsidR="00CA474D" w:rsidRPr="00622DCF" w:rsidRDefault="00155D2E" w:rsidP="00FB44C3">
            <w:pPr>
              <w:jc w:val="both"/>
              <w:rPr>
                <w:sz w:val="22"/>
                <w:szCs w:val="22"/>
              </w:rPr>
            </w:pPr>
            <w:r w:rsidRPr="00155D2E">
              <w:rPr>
                <w:sz w:val="22"/>
                <w:szCs w:val="22"/>
              </w:rPr>
              <w:t>Student potrafi samodzielnie identyfikować problemy związane z realizacją praw człowieka, dobierać odpowiednie metody analizy oraz formułować wnioski i rekomendacje.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05CD5FA5" w:rsidR="00CA474D" w:rsidRPr="00622DCF" w:rsidRDefault="002C30D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K_U10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1663DDC" w:rsidR="00637627" w:rsidRPr="00622DCF" w:rsidRDefault="00155D2E" w:rsidP="0064439F">
            <w:pPr>
              <w:jc w:val="both"/>
              <w:rPr>
                <w:sz w:val="22"/>
                <w:szCs w:val="22"/>
              </w:rPr>
            </w:pPr>
            <w:r w:rsidRPr="00155D2E">
              <w:rPr>
                <w:sz w:val="22"/>
                <w:szCs w:val="22"/>
              </w:rPr>
              <w:t>Student jest gotów do podejmowania działań na rzecz ochrony praw człowieka, rozumiejąc ich znaczenie dla interesu publicznego oraz rolę prawnika w społeczeństwie obywatelskim.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133F66B" w:rsidR="00637627" w:rsidRPr="00622DCF" w:rsidRDefault="002C30D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K_K03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568B910" w:rsidR="00D96492" w:rsidRDefault="00D17188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praw człowieka, Geneza praw człowieka, Generacje praw człowieka, Prawa człowieka w porządku międzynarodowym – system uniwersalny i regionalne; Prawa jednostki w UE, Konstytucyjny system praw człowieka i ich ochrony. Gwarancje praw jednostki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6607904" w14:textId="3833077A" w:rsidR="004658B7" w:rsidRDefault="00D17188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orzecznictwa krajowego i międzynarodowego z zakresu poszczególnych praw człowieka. Kazusy dotyczące realizacji poszczególnych praw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ACE7A3F" w14:textId="77777777" w:rsidR="00D17188" w:rsidRPr="00D17188" w:rsidRDefault="00D17188" w:rsidP="00D17188">
            <w:pPr>
              <w:jc w:val="both"/>
              <w:rPr>
                <w:sz w:val="22"/>
                <w:szCs w:val="22"/>
              </w:rPr>
            </w:pPr>
            <w:r w:rsidRPr="00D17188">
              <w:rPr>
                <w:sz w:val="22"/>
                <w:szCs w:val="22"/>
              </w:rPr>
              <w:t>J. Hołda, Z. Hołda, D. Ostrowska, Prawa człowieka. Zarys wykładu, Warszawa 2011</w:t>
            </w:r>
          </w:p>
          <w:p w14:paraId="6E3495D4" w14:textId="77777777" w:rsidR="00D17188" w:rsidRPr="00D17188" w:rsidRDefault="00D17188" w:rsidP="00D17188">
            <w:pPr>
              <w:jc w:val="both"/>
              <w:rPr>
                <w:sz w:val="22"/>
                <w:szCs w:val="22"/>
              </w:rPr>
            </w:pPr>
            <w:r w:rsidRPr="00D17188">
              <w:rPr>
                <w:sz w:val="22"/>
                <w:szCs w:val="22"/>
              </w:rPr>
              <w:t>W. Brzozowski, A. Krzywoń, M. Wiącek, Prawa człowieka, Warszawa 2018</w:t>
            </w:r>
          </w:p>
          <w:p w14:paraId="7C4BC04C" w14:textId="7AA215DE" w:rsidR="00CA474D" w:rsidRPr="00BD58BB" w:rsidRDefault="00CA474D" w:rsidP="00D17188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D089F5D" w14:textId="77777777" w:rsidR="00D17188" w:rsidRPr="00D17188" w:rsidRDefault="00D17188" w:rsidP="00D17188">
            <w:pPr>
              <w:rPr>
                <w:sz w:val="22"/>
                <w:szCs w:val="22"/>
              </w:rPr>
            </w:pPr>
            <w:r w:rsidRPr="00D17188">
              <w:rPr>
                <w:sz w:val="22"/>
                <w:szCs w:val="22"/>
              </w:rPr>
              <w:t>K. Orzeszyna, M. Skwarzyński, R. Tabaszewski, Prawo międzynarodowe praw człowieka, Warszawa 2020</w:t>
            </w:r>
          </w:p>
          <w:p w14:paraId="08755715" w14:textId="5F14AB6C" w:rsidR="00C4528C" w:rsidRPr="00BD58BB" w:rsidRDefault="00C4528C" w:rsidP="005158FC">
            <w:pPr>
              <w:rPr>
                <w:sz w:val="22"/>
                <w:szCs w:val="22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4A82CFC7" w14:textId="77777777" w:rsidR="00D17188" w:rsidRPr="00D17188" w:rsidRDefault="00D17188" w:rsidP="00570E3B">
            <w:pPr>
              <w:rPr>
                <w:sz w:val="22"/>
                <w:szCs w:val="22"/>
              </w:rPr>
            </w:pPr>
            <w:r w:rsidRPr="00D17188">
              <w:rPr>
                <w:sz w:val="22"/>
                <w:szCs w:val="22"/>
              </w:rPr>
              <w:t>Wykład problemowy; Wykład konwersatoryjny; Wykład z prezentacją multimedialną</w:t>
            </w:r>
          </w:p>
          <w:p w14:paraId="285843ED" w14:textId="64CB05EC" w:rsidR="00CA474D" w:rsidRPr="00D96492" w:rsidRDefault="00D17188" w:rsidP="00D17188">
            <w:pPr>
              <w:rPr>
                <w:sz w:val="22"/>
                <w:szCs w:val="22"/>
              </w:rPr>
            </w:pPr>
            <w:r w:rsidRPr="00D17188">
              <w:rPr>
                <w:sz w:val="22"/>
                <w:szCs w:val="22"/>
              </w:rPr>
              <w:t>Analiza tekstów źródłowych, Metoda kazusowa; Praca w grupach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636EC44" w:rsidR="00A10572" w:rsidRPr="0043256D" w:rsidRDefault="00A10572" w:rsidP="002750BE">
            <w:pPr>
              <w:jc w:val="both"/>
              <w:rPr>
                <w:sz w:val="22"/>
                <w:szCs w:val="22"/>
              </w:rPr>
            </w:pP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6B6C3165" w:rsidR="00CA474D" w:rsidRPr="00D96492" w:rsidRDefault="00D17188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 i egzaminy</w:t>
            </w:r>
          </w:p>
        </w:tc>
        <w:tc>
          <w:tcPr>
            <w:tcW w:w="1800" w:type="dxa"/>
          </w:tcPr>
          <w:p w14:paraId="5734A01A" w14:textId="021B4F71" w:rsidR="00CA474D" w:rsidRPr="00D96492" w:rsidRDefault="000645F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6BCB4A95" w:rsidR="00CA474D" w:rsidRPr="00D96492" w:rsidRDefault="00D17188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Kazusy</w:t>
            </w:r>
          </w:p>
        </w:tc>
        <w:tc>
          <w:tcPr>
            <w:tcW w:w="1800" w:type="dxa"/>
          </w:tcPr>
          <w:p w14:paraId="117EFEB2" w14:textId="76D48A56" w:rsidR="00CA474D" w:rsidRPr="00D96492" w:rsidRDefault="000645F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D17188" w:rsidRPr="00D96492" w14:paraId="19DBF4D0" w14:textId="77777777" w:rsidTr="00520064">
        <w:tc>
          <w:tcPr>
            <w:tcW w:w="8208" w:type="dxa"/>
            <w:gridSpan w:val="2"/>
          </w:tcPr>
          <w:p w14:paraId="72247E1E" w14:textId="39E8D11C" w:rsidR="00D17188" w:rsidRDefault="00D17188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grupach, dyskusja</w:t>
            </w:r>
          </w:p>
        </w:tc>
        <w:tc>
          <w:tcPr>
            <w:tcW w:w="1800" w:type="dxa"/>
          </w:tcPr>
          <w:p w14:paraId="7D073DD4" w14:textId="566938A9" w:rsidR="00D17188" w:rsidRPr="00D96492" w:rsidRDefault="000645F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86E636F" w14:textId="77777777" w:rsidR="00D17188" w:rsidRPr="00D17188" w:rsidRDefault="00D17188" w:rsidP="00D17188">
            <w:pPr>
              <w:jc w:val="both"/>
              <w:rPr>
                <w:sz w:val="22"/>
                <w:szCs w:val="22"/>
              </w:rPr>
            </w:pPr>
            <w:r w:rsidRPr="00D17188">
              <w:rPr>
                <w:sz w:val="22"/>
                <w:szCs w:val="22"/>
              </w:rPr>
              <w:t>Ćwiczenia: kolokwia pisemne i praca własna; zasady oceniania wynikające z regulaminu studiów</w:t>
            </w:r>
          </w:p>
          <w:p w14:paraId="37E0A498" w14:textId="3DE98599" w:rsidR="00CA474D" w:rsidRPr="00D96492" w:rsidRDefault="00D17188" w:rsidP="00D17188">
            <w:pPr>
              <w:jc w:val="both"/>
              <w:rPr>
                <w:sz w:val="22"/>
                <w:szCs w:val="22"/>
              </w:rPr>
            </w:pPr>
            <w:r w:rsidRPr="00D17188">
              <w:rPr>
                <w:sz w:val="22"/>
                <w:szCs w:val="22"/>
              </w:rPr>
              <w:t>Wykład: egzamin ustny, ewentualnie pisemny, zasady j.w.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B79064E" w:rsidR="00A10572" w:rsidRPr="00D96492" w:rsidRDefault="00D1718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13A45239" w:rsidR="00A10572" w:rsidRPr="00D96492" w:rsidRDefault="00D71BA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6870A933" w:rsidR="00A10572" w:rsidRPr="00D96492" w:rsidRDefault="00D1718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607EE580" w:rsidR="00A10572" w:rsidRPr="00D96492" w:rsidRDefault="00D71BA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6B2A08A" w:rsidR="00A10572" w:rsidRPr="00D96492" w:rsidRDefault="00D71BA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0D9F304B" w14:textId="1A8DECF7" w:rsidR="00A10572" w:rsidRPr="00D96492" w:rsidRDefault="00A7052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6EA45301" w:rsidR="00A10572" w:rsidRPr="00D96492" w:rsidRDefault="00D71BA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E0827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2704BC8" w14:textId="31112EB2" w:rsidR="00A10572" w:rsidRPr="00D96492" w:rsidRDefault="006E082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BAE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3B9B34A" w:rsidR="00A10572" w:rsidRPr="00D96492" w:rsidRDefault="00D1718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A46B04F" w14:textId="71D1895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E1CBF04" w:rsidR="00A10572" w:rsidRPr="00D96492" w:rsidRDefault="003828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DFB6CE9" w:rsidR="00A10572" w:rsidRPr="00D96492" w:rsidRDefault="00D71BAE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17188">
              <w:rPr>
                <w:sz w:val="22"/>
                <w:szCs w:val="22"/>
              </w:rPr>
              <w:t>0</w:t>
            </w:r>
            <w:r w:rsidR="006E0827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1E268026" w:rsidR="00A10572" w:rsidRPr="00D96492" w:rsidRDefault="00D71BA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49AB7B6" w:rsidR="00A10572" w:rsidRPr="00D96492" w:rsidRDefault="00382869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E867E42" w:rsidR="00A10572" w:rsidRPr="00D96492" w:rsidRDefault="00382869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CA0ACB9" w:rsidR="00A10572" w:rsidRPr="00D96492" w:rsidRDefault="00382869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645F6"/>
    <w:rsid w:val="00070E47"/>
    <w:rsid w:val="000B6AB2"/>
    <w:rsid w:val="000C1F5D"/>
    <w:rsid w:val="000C6040"/>
    <w:rsid w:val="00155D2E"/>
    <w:rsid w:val="00223B11"/>
    <w:rsid w:val="00232C0B"/>
    <w:rsid w:val="0026267B"/>
    <w:rsid w:val="0028589B"/>
    <w:rsid w:val="002C30D2"/>
    <w:rsid w:val="002D6A82"/>
    <w:rsid w:val="00382869"/>
    <w:rsid w:val="003B20A1"/>
    <w:rsid w:val="003D75C1"/>
    <w:rsid w:val="00416716"/>
    <w:rsid w:val="00442AA9"/>
    <w:rsid w:val="004658B7"/>
    <w:rsid w:val="004C6DD8"/>
    <w:rsid w:val="005158FC"/>
    <w:rsid w:val="00570E3B"/>
    <w:rsid w:val="00584053"/>
    <w:rsid w:val="005E00DB"/>
    <w:rsid w:val="00622DCF"/>
    <w:rsid w:val="00636581"/>
    <w:rsid w:val="00637627"/>
    <w:rsid w:val="0064439F"/>
    <w:rsid w:val="006D6CA8"/>
    <w:rsid w:val="006E0827"/>
    <w:rsid w:val="007407D9"/>
    <w:rsid w:val="0077252B"/>
    <w:rsid w:val="007B5DBC"/>
    <w:rsid w:val="007D01ED"/>
    <w:rsid w:val="00845AB2"/>
    <w:rsid w:val="00873770"/>
    <w:rsid w:val="00884D3D"/>
    <w:rsid w:val="008A6EE1"/>
    <w:rsid w:val="0095409A"/>
    <w:rsid w:val="009D5933"/>
    <w:rsid w:val="009F69D4"/>
    <w:rsid w:val="00A0129D"/>
    <w:rsid w:val="00A10572"/>
    <w:rsid w:val="00A132EF"/>
    <w:rsid w:val="00A70521"/>
    <w:rsid w:val="00B45299"/>
    <w:rsid w:val="00BB26EF"/>
    <w:rsid w:val="00BD10B4"/>
    <w:rsid w:val="00BD58BB"/>
    <w:rsid w:val="00BF4B37"/>
    <w:rsid w:val="00C34DDF"/>
    <w:rsid w:val="00C372BB"/>
    <w:rsid w:val="00C44482"/>
    <w:rsid w:val="00C4528C"/>
    <w:rsid w:val="00C542B6"/>
    <w:rsid w:val="00C62768"/>
    <w:rsid w:val="00C852B2"/>
    <w:rsid w:val="00CA474D"/>
    <w:rsid w:val="00CD554C"/>
    <w:rsid w:val="00CE7B8B"/>
    <w:rsid w:val="00D17188"/>
    <w:rsid w:val="00D36332"/>
    <w:rsid w:val="00D71BAE"/>
    <w:rsid w:val="00D96492"/>
    <w:rsid w:val="00DD458A"/>
    <w:rsid w:val="00DE7C94"/>
    <w:rsid w:val="00E40B0C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19</cp:revision>
  <dcterms:created xsi:type="dcterms:W3CDTF">2025-09-22T11:02:00Z</dcterms:created>
  <dcterms:modified xsi:type="dcterms:W3CDTF">2025-11-07T10:20:00Z</dcterms:modified>
</cp:coreProperties>
</file>